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02D" w:rsidRPr="00805BF4" w:rsidRDefault="00805BF4">
      <w:pPr>
        <w:spacing w:after="0" w:line="408" w:lineRule="auto"/>
        <w:ind w:left="120"/>
        <w:jc w:val="center"/>
        <w:rPr>
          <w:lang w:val="ru-RU"/>
        </w:rPr>
      </w:pPr>
      <w:bookmarkStart w:id="0" w:name="block-12725432"/>
      <w:r w:rsidRPr="00805BF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E002D" w:rsidRPr="00805BF4" w:rsidRDefault="00805BF4">
      <w:pPr>
        <w:spacing w:after="0" w:line="408" w:lineRule="auto"/>
        <w:ind w:left="120"/>
        <w:jc w:val="center"/>
        <w:rPr>
          <w:lang w:val="ru-RU"/>
        </w:rPr>
      </w:pPr>
      <w:bookmarkStart w:id="1" w:name="4fa1f4ac-a23b-40a9-b358-a2c621e11e6c"/>
      <w:r w:rsidRPr="00805BF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805B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E002D" w:rsidRPr="00805BF4" w:rsidRDefault="00805BF4">
      <w:pPr>
        <w:spacing w:after="0" w:line="408" w:lineRule="auto"/>
        <w:ind w:left="120"/>
        <w:jc w:val="center"/>
        <w:rPr>
          <w:lang w:val="ru-RU"/>
        </w:rPr>
      </w:pPr>
      <w:bookmarkStart w:id="2" w:name="c71c69c9-f8ba-40ed-b513-d1d0a2bb969c"/>
      <w:r w:rsidRPr="00805BF4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05BF4">
        <w:rPr>
          <w:rFonts w:ascii="Times New Roman" w:hAnsi="Times New Roman"/>
          <w:b/>
          <w:color w:val="000000"/>
          <w:sz w:val="28"/>
          <w:lang w:val="ru-RU"/>
        </w:rPr>
        <w:t>го комитета г. Казани</w:t>
      </w:r>
      <w:bookmarkEnd w:id="2"/>
    </w:p>
    <w:p w:rsidR="008E002D" w:rsidRDefault="00805BF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  <w:bookmarkStart w:id="3" w:name="_GoBack"/>
      <w:bookmarkEnd w:id="3"/>
    </w:p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</w:p>
    <w:tbl>
      <w:tblPr>
        <w:tblW w:w="11144" w:type="dxa"/>
        <w:tblInd w:w="-1276" w:type="dxa"/>
        <w:tblLook w:val="04A0" w:firstRow="1" w:lastRow="0" w:firstColumn="1" w:lastColumn="0" w:noHBand="0" w:noVBand="1"/>
      </w:tblPr>
      <w:tblGrid>
        <w:gridCol w:w="3798"/>
        <w:gridCol w:w="3802"/>
        <w:gridCol w:w="3544"/>
      </w:tblGrid>
      <w:tr w:rsidR="00805BF4" w:rsidRPr="00E2220E" w:rsidTr="006F16FA">
        <w:tc>
          <w:tcPr>
            <w:tcW w:w="3798" w:type="dxa"/>
          </w:tcPr>
          <w:p w:rsidR="00805BF4" w:rsidRPr="0040209D" w:rsidRDefault="00805BF4" w:rsidP="00805BF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805BF4" w:rsidRDefault="00805BF4" w:rsidP="00805BF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805BF4" w:rsidRDefault="00805BF4" w:rsidP="00805BF4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805BF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05BF4" w:rsidRPr="0040209D" w:rsidRDefault="00805BF4" w:rsidP="00805B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802" w:type="dxa"/>
          </w:tcPr>
          <w:p w:rsidR="00805BF4" w:rsidRPr="0040209D" w:rsidRDefault="00805BF4" w:rsidP="00805B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805BF4" w:rsidRDefault="00805BF4" w:rsidP="00805BF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805BF4" w:rsidRDefault="00805BF4" w:rsidP="00805BF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05BF4" w:rsidRPr="0040209D" w:rsidRDefault="00805BF4" w:rsidP="00805B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805BF4" w:rsidRDefault="00805BF4" w:rsidP="00805B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805BF4" w:rsidRDefault="00805BF4" w:rsidP="00805BF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05BF4" w:rsidRPr="008944ED" w:rsidRDefault="00805BF4" w:rsidP="00805B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805BF4" w:rsidRDefault="00805BF4" w:rsidP="00805BF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05BF4" w:rsidRPr="0040209D" w:rsidRDefault="00805BF4" w:rsidP="00805B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</w:p>
    <w:p w:rsidR="008E002D" w:rsidRDefault="008E002D">
      <w:pPr>
        <w:spacing w:after="0"/>
        <w:ind w:left="120"/>
      </w:pPr>
    </w:p>
    <w:p w:rsidR="008E002D" w:rsidRDefault="00805BF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E002D" w:rsidRDefault="00805BF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1742695)</w:t>
      </w:r>
    </w:p>
    <w:p w:rsidR="008E002D" w:rsidRDefault="008E002D">
      <w:pPr>
        <w:spacing w:after="0"/>
        <w:ind w:left="120"/>
        <w:jc w:val="center"/>
      </w:pPr>
    </w:p>
    <w:p w:rsidR="008E002D" w:rsidRPr="00805BF4" w:rsidRDefault="00805BF4">
      <w:pPr>
        <w:spacing w:after="0" w:line="408" w:lineRule="auto"/>
        <w:ind w:left="120"/>
        <w:jc w:val="center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учебного предмета «Алгебра и начала математического анализа. Базовый уровень»</w:t>
      </w:r>
    </w:p>
    <w:p w:rsidR="008E002D" w:rsidRPr="00805BF4" w:rsidRDefault="00805BF4">
      <w:pPr>
        <w:spacing w:after="0" w:line="408" w:lineRule="auto"/>
        <w:ind w:left="120"/>
        <w:jc w:val="center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E002D">
      <w:pPr>
        <w:spacing w:after="0"/>
        <w:ind w:left="120"/>
        <w:jc w:val="center"/>
        <w:rPr>
          <w:lang w:val="ru-RU"/>
        </w:rPr>
      </w:pPr>
    </w:p>
    <w:p w:rsidR="008E002D" w:rsidRPr="00805BF4" w:rsidRDefault="00805BF4">
      <w:pPr>
        <w:spacing w:after="0"/>
        <w:ind w:left="120"/>
        <w:jc w:val="center"/>
        <w:rPr>
          <w:lang w:val="ru-RU"/>
        </w:rPr>
      </w:pPr>
      <w:bookmarkStart w:id="4" w:name="5f65ef33-2d33-446f-958f-5e32cb3de0af"/>
      <w:r w:rsidRPr="00805BF4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Pr="00805B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0164aad7-7b72-4612-b183-ee0dede85b6a"/>
      <w:r w:rsidRPr="00805BF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8E002D" w:rsidRPr="00805BF4" w:rsidRDefault="008E002D">
      <w:pPr>
        <w:spacing w:after="0"/>
        <w:ind w:left="120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6" w:name="block-12725433"/>
      <w:bookmarkEnd w:id="0"/>
      <w:r w:rsidRPr="00805BF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bookmarkStart w:id="7" w:name="_Toc118726574"/>
      <w:bookmarkEnd w:id="7"/>
      <w:r w:rsidRPr="00805BF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8" w:name="_Toc118726582"/>
      <w:bookmarkEnd w:id="8"/>
      <w:r w:rsidRPr="00805BF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</w:t>
      </w: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9" w:name="_Toc118726583"/>
      <w:bookmarkEnd w:id="9"/>
      <w:r w:rsidRPr="00805BF4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 учебном плане на изучение курса алгебры и начал математического анали</w:t>
      </w:r>
      <w:r>
        <w:rPr>
          <w:rFonts w:ascii="Times New Roman" w:hAnsi="Times New Roman"/>
          <w:color w:val="000000"/>
          <w:sz w:val="28"/>
          <w:lang w:val="ru-RU"/>
        </w:rPr>
        <w:t>за на базовом уровне отводится 3</w:t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 часа в неделю в 10 классе и 3 часа в неделю в 11 классе, </w:t>
      </w:r>
      <w:r>
        <w:rPr>
          <w:rFonts w:ascii="Times New Roman" w:hAnsi="Times New Roman"/>
          <w:color w:val="000000"/>
          <w:sz w:val="28"/>
          <w:lang w:val="ru-RU"/>
        </w:rPr>
        <w:t>всего за два года обучения – 204</w:t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 часов. </w:t>
      </w:r>
    </w:p>
    <w:p w:rsidR="008E002D" w:rsidRPr="00805BF4" w:rsidRDefault="008E002D">
      <w:pPr>
        <w:rPr>
          <w:lang w:val="ru-RU"/>
        </w:rPr>
        <w:sectPr w:rsidR="008E002D" w:rsidRPr="00805BF4">
          <w:pgSz w:w="11906" w:h="16383"/>
          <w:pgMar w:top="1134" w:right="850" w:bottom="1134" w:left="1701" w:header="720" w:footer="720" w:gutter="0"/>
          <w:cols w:space="720"/>
        </w:sect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0" w:name="block-12725437"/>
      <w:bookmarkEnd w:id="6"/>
      <w:r w:rsidRPr="00805BF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1" w:name="_Toc118726588"/>
      <w:bookmarkEnd w:id="11"/>
      <w:r w:rsidRPr="00805BF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805BF4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8E002D" w:rsidRPr="00805BF4" w:rsidRDefault="008E002D">
      <w:pPr>
        <w:rPr>
          <w:lang w:val="ru-RU"/>
        </w:rPr>
        <w:sectPr w:rsidR="008E002D" w:rsidRPr="00805BF4">
          <w:pgSz w:w="11906" w:h="16383"/>
          <w:pgMar w:top="1134" w:right="850" w:bottom="1134" w:left="1701" w:header="720" w:footer="720" w:gutter="0"/>
          <w:cols w:space="720"/>
        </w:sect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2" w:name="block-12725438"/>
      <w:bookmarkEnd w:id="10"/>
      <w:r w:rsidRPr="00805BF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bookmarkStart w:id="13" w:name="_Toc73394992"/>
      <w:bookmarkEnd w:id="13"/>
      <w:r w:rsidRPr="00805BF4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8E002D" w:rsidRPr="00805BF4" w:rsidRDefault="00805BF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4" w:name="_Toc118726579"/>
      <w:bookmarkEnd w:id="14"/>
      <w:r w:rsidRPr="00805BF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05BF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805BF4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805BF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805BF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805BF4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805BF4">
        <w:rPr>
          <w:rFonts w:ascii="Times New Roman" w:hAnsi="Times New Roman"/>
          <w:color w:val="000000"/>
          <w:sz w:val="28"/>
          <w:lang w:val="ru-RU"/>
        </w:rPr>
        <w:t>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логические действия: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8E002D" w:rsidRPr="00805BF4" w:rsidRDefault="00805B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исследовательские действия:</w:t>
      </w:r>
    </w:p>
    <w:p w:rsidR="008E002D" w:rsidRPr="00805BF4" w:rsidRDefault="00805B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8E002D" w:rsidRPr="00805BF4" w:rsidRDefault="00805B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E002D" w:rsidRPr="00805BF4" w:rsidRDefault="00805B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E002D" w:rsidRPr="00805BF4" w:rsidRDefault="00805B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 информацией:</w:t>
      </w:r>
    </w:p>
    <w:p w:rsidR="008E002D" w:rsidRPr="00805BF4" w:rsidRDefault="00805B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8E002D" w:rsidRPr="00805BF4" w:rsidRDefault="00805B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E002D" w:rsidRPr="00805BF4" w:rsidRDefault="00805B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8E002D" w:rsidRPr="00805BF4" w:rsidRDefault="00805B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2) 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805BF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Общение:</w:t>
      </w:r>
    </w:p>
    <w:p w:rsidR="008E002D" w:rsidRPr="00805BF4" w:rsidRDefault="00805B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8E002D" w:rsidRPr="00805BF4" w:rsidRDefault="00805B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8E002D" w:rsidRPr="00805BF4" w:rsidRDefault="00805B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Сотрудничество:</w:t>
      </w:r>
    </w:p>
    <w:p w:rsidR="008E002D" w:rsidRPr="00805BF4" w:rsidRDefault="00805B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E002D" w:rsidRPr="00805BF4" w:rsidRDefault="00805B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805BF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805BF4">
        <w:rPr>
          <w:rFonts w:ascii="Times New Roman" w:hAnsi="Times New Roman"/>
          <w:color w:val="000000"/>
          <w:sz w:val="28"/>
          <w:lang w:val="ru-RU"/>
        </w:rPr>
        <w:t>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E002D" w:rsidRDefault="00805B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Самоконтроль:</w:t>
      </w:r>
    </w:p>
    <w:p w:rsidR="008E002D" w:rsidRPr="00805BF4" w:rsidRDefault="00805B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8E002D" w:rsidRPr="00805BF4" w:rsidRDefault="00805B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8E002D" w:rsidRPr="00805BF4" w:rsidRDefault="00805B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5" w:name="_Toc118726585"/>
      <w:bookmarkEnd w:id="15"/>
      <w:r w:rsidRPr="00805BF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чётность и нечётность функции, нули функции, промежутки знакопостоянства.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left="120"/>
        <w:jc w:val="both"/>
        <w:rPr>
          <w:lang w:val="ru-RU"/>
        </w:rPr>
      </w:pPr>
      <w:bookmarkStart w:id="16" w:name="_Toc118726586"/>
      <w:bookmarkEnd w:id="16"/>
      <w:r w:rsidRPr="00805BF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E002D" w:rsidRPr="00805BF4" w:rsidRDefault="008E002D">
      <w:pPr>
        <w:spacing w:after="0" w:line="264" w:lineRule="auto"/>
        <w:ind w:left="120"/>
        <w:jc w:val="both"/>
        <w:rPr>
          <w:lang w:val="ru-RU"/>
        </w:rPr>
      </w:pP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805BF4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8E002D" w:rsidRPr="00805BF4" w:rsidRDefault="00805BF4">
      <w:pPr>
        <w:spacing w:after="0" w:line="264" w:lineRule="auto"/>
        <w:ind w:firstLine="600"/>
        <w:jc w:val="both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8E002D" w:rsidRPr="00805BF4" w:rsidRDefault="008E002D">
      <w:pPr>
        <w:rPr>
          <w:lang w:val="ru-RU"/>
        </w:rPr>
        <w:sectPr w:rsidR="008E002D" w:rsidRPr="00805BF4">
          <w:pgSz w:w="11906" w:h="16383"/>
          <w:pgMar w:top="1134" w:right="850" w:bottom="1134" w:left="1701" w:header="720" w:footer="720" w:gutter="0"/>
          <w:cols w:space="720"/>
        </w:sectPr>
      </w:pPr>
    </w:p>
    <w:p w:rsidR="008E002D" w:rsidRDefault="00805BF4">
      <w:pPr>
        <w:spacing w:after="0"/>
        <w:ind w:left="120"/>
      </w:pPr>
      <w:bookmarkStart w:id="17" w:name="block-12725434"/>
      <w:bookmarkEnd w:id="12"/>
      <w:r w:rsidRPr="00805BF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E002D" w:rsidRDefault="00805B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8E002D" w:rsidTr="00805BF4">
        <w:trPr>
          <w:trHeight w:val="144"/>
          <w:tblCellSpacing w:w="20" w:type="nil"/>
        </w:trPr>
        <w:tc>
          <w:tcPr>
            <w:tcW w:w="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4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</w:tr>
      <w:tr w:rsidR="008E002D" w:rsidTr="00805B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</w:tr>
      <w:tr w:rsidR="008E002D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r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E002D" w:rsidRDefault="00DA08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Pr="00805BF4" w:rsidRDefault="00805BF4" w:rsidP="00805B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05BF4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05BF4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05BF4" w:rsidRPr="00805BF4" w:rsidRDefault="00805BF4" w:rsidP="00805BF4">
            <w:pPr>
              <w:spacing w:after="0"/>
              <w:ind w:left="135"/>
              <w:rPr>
                <w:lang w:val="ru-RU"/>
              </w:rPr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A0881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</w:tcPr>
          <w:p w:rsidR="00805BF4" w:rsidRDefault="00805BF4" w:rsidP="00805BF4">
            <w:pPr>
              <w:jc w:val="center"/>
            </w:pPr>
            <w:r w:rsidRPr="007D6358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05BF4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05BF4" w:rsidRDefault="00DA0881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</w:tcPr>
          <w:p w:rsidR="00805BF4" w:rsidRDefault="00805BF4" w:rsidP="00805BF4">
            <w:pPr>
              <w:jc w:val="center"/>
            </w:pPr>
            <w:r w:rsidRPr="007D6358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05BF4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тригонометрии.Тригонометрические уравнения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05BF4" w:rsidRDefault="00DA0881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</w:tcPr>
          <w:p w:rsidR="00805BF4" w:rsidRDefault="00805BF4" w:rsidP="00805BF4">
            <w:pPr>
              <w:jc w:val="center"/>
            </w:pPr>
            <w:r w:rsidRPr="007D6358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05BF4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05BF4" w:rsidRDefault="00DA0881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</w:tcPr>
          <w:p w:rsidR="00805BF4" w:rsidRDefault="00805BF4" w:rsidP="00805BF4">
            <w:pPr>
              <w:jc w:val="center"/>
            </w:pPr>
            <w:r w:rsidRPr="007D6358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05BF4" w:rsidTr="00805BF4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05BF4" w:rsidRDefault="00DA0881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5BF4" w:rsidRDefault="00805BF4" w:rsidP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</w:tcPr>
          <w:p w:rsidR="00805BF4" w:rsidRDefault="00805BF4" w:rsidP="00805BF4">
            <w:pPr>
              <w:jc w:val="center"/>
            </w:pPr>
            <w:r w:rsidRPr="007D6358">
              <w:rPr>
                <w:rFonts w:ascii="Times New Roman" w:hAnsi="Times New Roman" w:cs="Times New Roman"/>
                <w:lang w:val="ru-RU"/>
              </w:rPr>
              <w:t>Библиотека ЦОК</w:t>
            </w:r>
          </w:p>
        </w:tc>
      </w:tr>
      <w:tr w:rsidR="008E002D" w:rsidTr="00805B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002D" w:rsidRPr="00805BF4" w:rsidRDefault="00805BF4">
            <w:pPr>
              <w:spacing w:after="0"/>
              <w:ind w:left="135"/>
              <w:rPr>
                <w:lang w:val="ru-RU"/>
              </w:rPr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A0881">
              <w:rPr>
                <w:rFonts w:ascii="Times New Roman" w:hAnsi="Times New Roman"/>
                <w:color w:val="000000"/>
                <w:sz w:val="24"/>
              </w:rPr>
              <w:t>102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E002D"/>
        </w:tc>
      </w:tr>
    </w:tbl>
    <w:p w:rsidR="008E002D" w:rsidRDefault="008E002D">
      <w:pPr>
        <w:sectPr w:rsidR="008E00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002D" w:rsidRDefault="00805B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4593"/>
        <w:gridCol w:w="1491"/>
        <w:gridCol w:w="1841"/>
        <w:gridCol w:w="1910"/>
        <w:gridCol w:w="2568"/>
      </w:tblGrid>
      <w:tr w:rsidR="008E002D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</w:tr>
      <w:tr w:rsidR="008E002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002D" w:rsidRDefault="008E002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002D" w:rsidRDefault="008E002D"/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DA08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60635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05B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Pr="00805BF4" w:rsidRDefault="00805BF4">
            <w:pPr>
              <w:spacing w:after="0"/>
              <w:ind w:left="135"/>
              <w:rPr>
                <w:lang w:val="ru-RU"/>
              </w:rPr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Производная. Применение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Интеграл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применения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8E00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002D" w:rsidRPr="00805BF4" w:rsidRDefault="00805BF4" w:rsidP="00805BF4">
            <w:pPr>
              <w:spacing w:after="0"/>
              <w:ind w:left="135"/>
              <w:rPr>
                <w:lang w:val="ru-RU"/>
              </w:rPr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 w:rsidRPr="00805B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002D" w:rsidRDefault="00805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002D" w:rsidRDefault="008E002D"/>
        </w:tc>
      </w:tr>
    </w:tbl>
    <w:p w:rsidR="008E002D" w:rsidRDefault="008E002D">
      <w:pPr>
        <w:sectPr w:rsidR="008E00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002D" w:rsidRDefault="00805BF4">
      <w:pPr>
        <w:spacing w:after="0"/>
        <w:ind w:left="120"/>
      </w:pPr>
      <w:bookmarkStart w:id="18" w:name="block-12725435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E002D" w:rsidRDefault="00805BF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Style w:val="12"/>
        <w:tblW w:w="15134" w:type="dxa"/>
        <w:tblLook w:val="04A0" w:firstRow="1" w:lastRow="0" w:firstColumn="1" w:lastColumn="0" w:noHBand="0" w:noVBand="1"/>
      </w:tblPr>
      <w:tblGrid>
        <w:gridCol w:w="540"/>
        <w:gridCol w:w="6231"/>
        <w:gridCol w:w="850"/>
        <w:gridCol w:w="1701"/>
        <w:gridCol w:w="1843"/>
        <w:gridCol w:w="1276"/>
        <w:gridCol w:w="2693"/>
      </w:tblGrid>
      <w:tr w:rsidR="00606354" w:rsidRPr="00805BF4" w:rsidTr="00606354">
        <w:tc>
          <w:tcPr>
            <w:tcW w:w="540" w:type="dxa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231" w:type="dxa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394" w:type="dxa"/>
            <w:gridSpan w:val="3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76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2693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606354" w:rsidRPr="00805BF4" w:rsidTr="00606354">
        <w:tc>
          <w:tcPr>
            <w:tcW w:w="540" w:type="dxa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3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276" w:type="dxa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606354">
        <w:tc>
          <w:tcPr>
            <w:tcW w:w="540" w:type="dxa"/>
          </w:tcPr>
          <w:p w:rsidR="00805BF4" w:rsidRPr="00805BF4" w:rsidRDefault="00805BF4" w:rsidP="00805BF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805BF4" w:rsidRPr="00DA0881" w:rsidRDefault="00DA0881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ЦОК, </w:t>
            </w:r>
            <w:r w:rsidR="00805BF4"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Действительные числа. Рациональные и иррациональные числа.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Арифметические операции с действительными числами.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Приближённые вычисления, правила округления, прикидка и оценка результата вычислений.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Тождества и тождественные преобразования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*Тождественные преобразования рациональных выражений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Уравнение, корень уравнения.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*Решение рациональных  уравнений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*Уравнения, применение различных способов решения уравнений.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Неравенство, решение неравенства.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Метод интервалов.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целых и дробно-рациональных уравнений и неравенств.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*Решение уравнений и неравенств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805BF4" w:rsidRPr="00805BF4" w:rsidRDefault="00805BF4" w:rsidP="00805BF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Контрольная работа 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№1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теме "Множества рациональных и действительных чисел. Рациональные уравнения и неравенств"</w:t>
            </w: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Функция, способы задания функции. Взаимно обратные функции.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Взаимно обратные функции.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График функции. Область определения и множество значений функции. Нули функции. Промежутки знакопостоянства.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*Функция.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Нули функции. Промежутки знакопостоянства.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Чётные и нечётные функции.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подходящей формы записи действительных чисел для решения практических задач и представления данных.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Степенная функция с натуральным и целым показателем. Её свойства и график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*Свойства и график степенной функции с целым показателем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Арифметический корень натуральной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Арифметический корень натуральной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арифметического корня натуральной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свойств арифметического корня натуральной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свойств арифметического корня натуральной степени при преобразовании выражений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*Свойства арифметического корня натуральной степени и их применение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Действия с арифметическими корнями n–ой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с арифметическими корнями n–ой степени. Преобразование выражений, содержащих арифметический корень n–ой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с арифметическими корнями n–ой степени, применение свойств арифметического корня.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Действия с арифметическими корнями n–ой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Действия с арифметическими корнями n–ой степени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иррациональных уравнений и неравенств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иррациональных уравнений.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иррациональных неравенств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иррациональных уравнений и неравенств, используя алгоритмы решения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иррациональных уравнений и неравенств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*Иррациональные уравнения и неравенства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и график корня n-ой степени.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и график корня n-ой степени. Графическое решение уравнений.</w:t>
            </w:r>
          </w:p>
        </w:tc>
        <w:tc>
          <w:tcPr>
            <w:tcW w:w="850" w:type="dxa"/>
            <w:hideMark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DA0881" w:rsidRPr="00805BF4" w:rsidRDefault="00DA0881" w:rsidP="00DA0881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DA0881" w:rsidRPr="00805BF4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*Функция корня n-ой степени, ее свойства и график.</w:t>
            </w:r>
          </w:p>
        </w:tc>
        <w:tc>
          <w:tcPr>
            <w:tcW w:w="850" w:type="dxa"/>
          </w:tcPr>
          <w:p w:rsidR="00DA0881" w:rsidRPr="00805BF4" w:rsidRDefault="00DA0881" w:rsidP="00DA088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A0881" w:rsidRPr="00805BF4" w:rsidRDefault="00DA0881" w:rsidP="00DA0881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DA0881" w:rsidRPr="00DA0881" w:rsidRDefault="00DA0881" w:rsidP="00DA08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805BF4" w:rsidRPr="00805BF4" w:rsidRDefault="00805BF4" w:rsidP="00805BF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805BF4" w:rsidRPr="00DA0881" w:rsidRDefault="00805BF4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№2 по теме "Арифметический корень n–ой степени. Иррациональные уравнения и неравенства"</w:t>
            </w: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Синус, косинус и тангенс числового аргумента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Синус, косинус и тангенс числового аргумента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Арксинус, арккосинус и арктангенс числового аргумента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Арксинус, арккосинус и арктангенс числового аргумента. Применение формул.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*Нахождение обратных тригонометрических функций.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Тригонометрическая окружность, определение тригонометрических функций числового аргумента.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О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пределение тригонометрических функций числового аргумента.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формулы. Формулы суммы и разности аргументов.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формулы. Формулы двойного аргумента.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формулы. Формулы понижения степени.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формулы. Формулы суммы и разности тригонометрических функций.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*Основные тригонометрические формулы. Формулы произведения тригонометрических функций.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*Применение основных тригонометрических формул.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Преобразование тригонометрических выражений. 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тригонометрических выражений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применяя формулы суммы и разности аргументов.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тригонометрических выражений, применяя формулы двойного аргумента и формулы понижения степени.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тригонометрических выражений, применяя формулы произведения тригонометрических функций.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тригонометрических выражений.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*Тригонометрические выражения и их преобразования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Решение 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простейших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тригонометрических уравнений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Тригонометрические уравнения, алгоритм решения.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Решение тригонометрических </w:t>
            </w: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уравнений, приводимые к квадратным.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тригонометрических уравнений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разложением на множители.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тригонометрических уравнений, отбор корней уравнения на заданном промежутке.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тригонометрических уравнений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*Тригонометрические уравнения и их решения.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805BF4" w:rsidRPr="00805BF4" w:rsidRDefault="00805BF4" w:rsidP="00805BF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805BF4" w:rsidRPr="00DA0881" w:rsidRDefault="00805BF4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№3 по теме "Формулы тригонометрии. Тригонометрические уравнения"</w:t>
            </w: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Формула сложных процентов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формула сложных процентов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*Решение задач, применяя формулу сложных процентов.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*Формула сложных процентов, решение задач.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«Множества»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«Уравнения»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уравнений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«Неравенства»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неравенств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уравнений и неравенств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«Функция, свойства функций»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построение графиков функций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«Арифметический корень n-ой степени и его свойства»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, преобразование выражений, содержащих корень n-ой степени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иррациональных уравнений и неравенств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«Синус, косинус, тангенс числового аргумента»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«Основные тригонометрические формулы»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 по теме «Тригонометрические уравнения и способы их решения»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805BF4" w:rsidRPr="00805BF4" w:rsidRDefault="00805BF4" w:rsidP="00805BF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805BF4" w:rsidRPr="00805BF4" w:rsidRDefault="00805BF4" w:rsidP="00805BF4"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Итоговая контрольная работа </w:t>
            </w:r>
          </w:p>
        </w:tc>
        <w:tc>
          <w:tcPr>
            <w:tcW w:w="850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, решение уравнений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, решение задач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задач повышенной сложности</w:t>
            </w:r>
          </w:p>
        </w:tc>
        <w:tc>
          <w:tcPr>
            <w:tcW w:w="850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ind w:left="-762" w:firstLine="762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rPr>
                <w:rFonts w:ascii="Times New Roman" w:hAnsi="Times New Roman" w:cs="Times New Roman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класса, решение нестандартных задач.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606354">
        <w:tc>
          <w:tcPr>
            <w:tcW w:w="540" w:type="dxa"/>
          </w:tcPr>
          <w:p w:rsidR="00606354" w:rsidRPr="00805BF4" w:rsidRDefault="00606354" w:rsidP="00606354">
            <w:pPr>
              <w:numPr>
                <w:ilvl w:val="0"/>
                <w:numId w:val="7"/>
              </w:numPr>
              <w:contextualSpacing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850" w:type="dxa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hideMark/>
          </w:tcPr>
          <w:p w:rsidR="00606354" w:rsidRPr="00805BF4" w:rsidRDefault="00606354" w:rsidP="0060635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606354">
        <w:tc>
          <w:tcPr>
            <w:tcW w:w="6771" w:type="dxa"/>
            <w:gridSpan w:val="2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50" w:type="dxa"/>
            <w:hideMark/>
          </w:tcPr>
          <w:p w:rsidR="00805BF4" w:rsidRPr="00805BF4" w:rsidRDefault="00805BF4" w:rsidP="00805BF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701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69" w:type="dxa"/>
            <w:gridSpan w:val="2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805BF4" w:rsidRDefault="00805BF4" w:rsidP="00805BF4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</w:p>
    <w:p w:rsidR="00805BF4" w:rsidRPr="00805BF4" w:rsidRDefault="00805BF4" w:rsidP="00805BF4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  <w:r w:rsidRPr="00805BF4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  <w:t>11 КЛАСС</w:t>
      </w:r>
    </w:p>
    <w:tbl>
      <w:tblPr>
        <w:tblStyle w:val="12"/>
        <w:tblW w:w="15137" w:type="dxa"/>
        <w:tblLook w:val="04A0" w:firstRow="1" w:lastRow="0" w:firstColumn="1" w:lastColumn="0" w:noHBand="0" w:noVBand="1"/>
      </w:tblPr>
      <w:tblGrid>
        <w:gridCol w:w="628"/>
        <w:gridCol w:w="6195"/>
        <w:gridCol w:w="808"/>
        <w:gridCol w:w="1759"/>
        <w:gridCol w:w="1816"/>
        <w:gridCol w:w="1266"/>
        <w:gridCol w:w="2665"/>
      </w:tblGrid>
      <w:tr w:rsidR="00805BF4" w:rsidRPr="00805BF4" w:rsidTr="00805BF4">
        <w:tc>
          <w:tcPr>
            <w:tcW w:w="0" w:type="auto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805BF4" w:rsidRPr="00805BF4" w:rsidTr="00805BF4">
        <w:tc>
          <w:tcPr>
            <w:tcW w:w="0" w:type="auto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Степень с рациональным показателем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степени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выражений, содержащих рациональные степени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выражений, содержащих рациональные степени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выражений, содержащих рациональные степени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Показательные уравнения 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показательных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Показательные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показательных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Показательные уравнения и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Показательная функция, её свойства и график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805BF4">
        <w:tc>
          <w:tcPr>
            <w:tcW w:w="0" w:type="auto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Контрольная работа </w:t>
            </w: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теме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Логарифм числа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Десятичные и натуральные логарифмы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логарифмов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выражений, содержащих логарифмы, применяя свойства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Выражения, содержащие логарифмы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выражений, содержащих логарифмы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Логарифмические уравнения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логарифмических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Логарифмические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логарифмических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Логарифмическая функция, её свойства и график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и свойства логарифмической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Тригонометрические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Тригонометрические функции, их свойства и графики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и графики тригонометрических функций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Тригонометрические функции, их свойства и графики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Т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ригонометрически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е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неравенств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Примеры тригонометрических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решения тригонометрических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тригонометрических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805BF4">
        <w:tc>
          <w:tcPr>
            <w:tcW w:w="0" w:type="auto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№2 по теме "Логарифмическая функция. Логарифмические уравнения и неравенства. Тригонометрические функции и их графики. Тригонометрические неравенства"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Непрерывные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интервалов для решения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неравенств методом интервалов 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производной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Производная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Геометрический смысл производной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Ф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изический смысл производной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Производные элементарных функций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производных элементарных функций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Производная суммы, произведения, частного функций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суммы, произведения, частного функций для нахождения производной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Производная суммы, произведения, частного функций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Монотонность и экстремумы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производной к исследованию функций на монотонность и экстремумы при построении графиков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производной к исследованию функций на монотонность и экстремумы. Построение графиков функций.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нахождения наибольшего и наименьшего значения функции на отрезке.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наибольшего и наименьшего значения функции на отрезке при решении прикладных задач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нахождение наибольшего и наименьшего значения функции на отрезке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Применение производной  для нахождения наилучшего решения в прикладных задачах,  для определения 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с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корости процесса, заданного формулой или графиком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805BF4">
        <w:tc>
          <w:tcPr>
            <w:tcW w:w="0" w:type="auto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805BF4" w:rsidRPr="00606354" w:rsidRDefault="00805BF4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№3 по теме "Производная. Применение производной"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Первообразная. 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Первообразная. Таблица первообразных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Интеграл, геометрический и физический смысл интеграла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Интеграл, геометрический смысл интеграла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Интеграл, геометрический и физический смысл интеграла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Вычисление интеграла по формуле Ньютона―Лейбница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Определенный интеграл. Вычисление интеграла по формуле Ньютона―Лейбница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интеграла по формуле Ньютона―Лейбница. Площадь криволинейной трапеции.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Вычисление интеграла по формуле Ньютона―Лейбница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линейных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606354" w:rsidRPr="0060635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6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системы линейных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рикладны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е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задач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 помощью системы 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>л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инейных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и совокупности целых, рациональных уравнений и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и совокупности иррациональных</w:t>
            </w:r>
            <w:r w:rsidRPr="00805BF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уравнений и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и совокупности показательных, логарифмических уравнений и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 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805BF4">
        <w:tc>
          <w:tcPr>
            <w:tcW w:w="0" w:type="auto"/>
            <w:hideMark/>
          </w:tcPr>
          <w:p w:rsidR="00805BF4" w:rsidRPr="00805BF4" w:rsidRDefault="00805BF4" w:rsidP="00805BF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№4 по теме "Интеграл и его применения. Системы уравнений"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Натуральные и целые числа. Задачи из реальной жизни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Натуральные и целые числа в задачах из реальной жизни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Задачах из реальной жизни в натуральных и целых числах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делимости целых чисел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признаков делимости целых чисел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делимости целых чисел. Решение задач.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Рациональные 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Иррациональные 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Тригонометрические уравнения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Показательные 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Логарифмические уравнения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обобщение, систематизация знаний. Уравнения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Рациональные и иррациональные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Тригонометрические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Показательные и логарифмические неравенства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Функции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систематизация знаний. Функции, их свойства и графики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606354" w:rsidRPr="00805BF4" w:rsidTr="00805BF4">
        <w:tc>
          <w:tcPr>
            <w:tcW w:w="0" w:type="auto"/>
            <w:hideMark/>
          </w:tcPr>
          <w:p w:rsidR="00606354" w:rsidRPr="00805BF4" w:rsidRDefault="00606354" w:rsidP="00606354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0" w:type="auto"/>
            <w:hideMark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805BF4" w:rsidRDefault="00606354" w:rsidP="0060635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6354" w:rsidRPr="00DA0881" w:rsidRDefault="00606354" w:rsidP="006063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805BF4" w:rsidRPr="00805BF4" w:rsidTr="00805BF4">
        <w:tc>
          <w:tcPr>
            <w:tcW w:w="0" w:type="auto"/>
            <w:gridSpan w:val="2"/>
            <w:hideMark/>
          </w:tcPr>
          <w:p w:rsidR="00805BF4" w:rsidRPr="00805BF4" w:rsidRDefault="00805BF4" w:rsidP="00805BF4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05B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805BF4" w:rsidRPr="00805BF4" w:rsidRDefault="00805BF4" w:rsidP="00805BF4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805BF4" w:rsidRDefault="00805BF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805BF4" w:rsidRDefault="00805BF4">
      <w:pPr>
        <w:spacing w:after="0"/>
        <w:ind w:left="120"/>
      </w:pPr>
    </w:p>
    <w:p w:rsidR="008E002D" w:rsidRDefault="008E002D">
      <w:pPr>
        <w:sectPr w:rsidR="008E002D" w:rsidSect="00805BF4">
          <w:pgSz w:w="16383" w:h="11906" w:orient="landscape"/>
          <w:pgMar w:top="567" w:right="567" w:bottom="567" w:left="567" w:header="720" w:footer="720" w:gutter="0"/>
          <w:cols w:space="720"/>
          <w:docGrid w:linePitch="299"/>
        </w:sectPr>
      </w:pPr>
    </w:p>
    <w:p w:rsidR="008E002D" w:rsidRPr="003D1C68" w:rsidRDefault="00805BF4">
      <w:pPr>
        <w:spacing w:after="0"/>
        <w:ind w:left="120"/>
        <w:rPr>
          <w:lang w:val="ru-RU"/>
        </w:rPr>
      </w:pPr>
      <w:bookmarkStart w:id="19" w:name="block-12725436"/>
      <w:bookmarkEnd w:id="18"/>
      <w:r w:rsidRPr="003D1C6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E002D" w:rsidRDefault="00805B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E002D" w:rsidRDefault="008E002D">
      <w:pPr>
        <w:spacing w:after="0" w:line="480" w:lineRule="auto"/>
        <w:ind w:left="120"/>
      </w:pPr>
    </w:p>
    <w:p w:rsidR="008E002D" w:rsidRPr="00805BF4" w:rsidRDefault="00805BF4">
      <w:pPr>
        <w:spacing w:after="0" w:line="480" w:lineRule="auto"/>
        <w:ind w:left="120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Алгебра и начала анализа. Базовый и углубленный уровень. Учебник для 10 класса. Мордкович А.Г. М: Мнемозина, 2020</w:t>
      </w:r>
      <w:r w:rsidRPr="00805BF4">
        <w:rPr>
          <w:sz w:val="28"/>
          <w:lang w:val="ru-RU"/>
        </w:rPr>
        <w:br/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 углубленный уровень. Задачник для 10 класса. Мордкович А.Г. М: Мнемозина, 2020</w:t>
      </w:r>
      <w:r w:rsidRPr="00805BF4">
        <w:rPr>
          <w:sz w:val="28"/>
          <w:lang w:val="ru-RU"/>
        </w:rPr>
        <w:br/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 углубленный уровень. Учебник для 11 класса. Мордкович А.Г. М: Мнемозина, 2020</w:t>
      </w:r>
      <w:r w:rsidRPr="00805BF4">
        <w:rPr>
          <w:sz w:val="28"/>
          <w:lang w:val="ru-RU"/>
        </w:rPr>
        <w:br/>
      </w:r>
      <w:bookmarkStart w:id="20" w:name="532be5bc-cf2c-43d3-81c9-7e8b6595a326"/>
      <w:r w:rsidRPr="00805BF4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 углубленный уровень. Задачник для 11 класса. Мордкович А.Г. М: Мнемозина, 2020</w:t>
      </w:r>
      <w:bookmarkEnd w:id="20"/>
    </w:p>
    <w:p w:rsidR="008E002D" w:rsidRPr="00805BF4" w:rsidRDefault="008E002D">
      <w:pPr>
        <w:spacing w:after="0"/>
        <w:ind w:left="120"/>
        <w:rPr>
          <w:lang w:val="ru-RU"/>
        </w:rPr>
      </w:pPr>
    </w:p>
    <w:p w:rsidR="008E002D" w:rsidRPr="00805BF4" w:rsidRDefault="00805BF4">
      <w:pPr>
        <w:spacing w:after="0" w:line="480" w:lineRule="auto"/>
        <w:ind w:left="120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E002D" w:rsidRPr="00805BF4" w:rsidRDefault="00805BF4">
      <w:pPr>
        <w:spacing w:after="0" w:line="480" w:lineRule="auto"/>
        <w:ind w:left="120"/>
        <w:rPr>
          <w:lang w:val="ru-RU"/>
        </w:rPr>
      </w:pPr>
      <w:bookmarkStart w:id="21" w:name="1bf866c1-142b-4fe1-9c39-512defb57438"/>
      <w:r w:rsidRPr="00805BF4">
        <w:rPr>
          <w:rFonts w:ascii="Times New Roman" w:hAnsi="Times New Roman"/>
          <w:color w:val="000000"/>
          <w:sz w:val="28"/>
          <w:lang w:val="ru-RU"/>
        </w:rPr>
        <w:t>Алгебра и начала математического анализа. Методические рекомендации. 10-11 классы. Федорова Н.Е. Пос</w:t>
      </w:r>
      <w:r w:rsidR="003D1C68">
        <w:rPr>
          <w:rFonts w:ascii="Times New Roman" w:hAnsi="Times New Roman"/>
          <w:color w:val="000000"/>
          <w:sz w:val="28"/>
          <w:lang w:val="ru-RU"/>
        </w:rPr>
        <w:t>о</w:t>
      </w:r>
      <w:r w:rsidRPr="00805BF4">
        <w:rPr>
          <w:rFonts w:ascii="Times New Roman" w:hAnsi="Times New Roman"/>
          <w:color w:val="000000"/>
          <w:sz w:val="28"/>
          <w:lang w:val="ru-RU"/>
        </w:rPr>
        <w:t>бие для учителей и методистов</w:t>
      </w:r>
      <w:bookmarkEnd w:id="21"/>
    </w:p>
    <w:p w:rsidR="008E002D" w:rsidRPr="00805BF4" w:rsidRDefault="008E002D">
      <w:pPr>
        <w:spacing w:after="0"/>
        <w:ind w:left="120"/>
        <w:rPr>
          <w:lang w:val="ru-RU"/>
        </w:rPr>
      </w:pPr>
    </w:p>
    <w:p w:rsidR="008E002D" w:rsidRPr="00805BF4" w:rsidRDefault="00805BF4">
      <w:pPr>
        <w:spacing w:after="0" w:line="480" w:lineRule="auto"/>
        <w:ind w:left="120"/>
        <w:rPr>
          <w:lang w:val="ru-RU"/>
        </w:rPr>
      </w:pPr>
      <w:r w:rsidRPr="00805BF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E002D" w:rsidRPr="00805BF4" w:rsidRDefault="00805BF4">
      <w:pPr>
        <w:spacing w:after="0" w:line="480" w:lineRule="auto"/>
        <w:ind w:left="120"/>
        <w:rPr>
          <w:lang w:val="ru-RU"/>
        </w:rPr>
      </w:pPr>
      <w:r w:rsidRPr="00805BF4">
        <w:rPr>
          <w:rFonts w:ascii="Times New Roman" w:hAnsi="Times New Roman"/>
          <w:color w:val="000000"/>
          <w:sz w:val="28"/>
          <w:lang w:val="ru-RU"/>
        </w:rPr>
        <w:t>Библиотека ЦОК</w:t>
      </w:r>
      <w:r w:rsidRPr="00805BF4">
        <w:rPr>
          <w:sz w:val="28"/>
          <w:lang w:val="ru-RU"/>
        </w:rPr>
        <w:br/>
      </w:r>
      <w:r w:rsidRPr="00805BF4">
        <w:rPr>
          <w:rFonts w:ascii="Times New Roman" w:hAnsi="Times New Roman"/>
          <w:color w:val="000000"/>
          <w:sz w:val="28"/>
          <w:lang w:val="ru-RU"/>
        </w:rPr>
        <w:t xml:space="preserve"> ЯКЛАСС</w:t>
      </w:r>
      <w:r w:rsidRPr="00805BF4">
        <w:rPr>
          <w:sz w:val="28"/>
          <w:lang w:val="ru-RU"/>
        </w:rPr>
        <w:br/>
      </w:r>
      <w:bookmarkStart w:id="22" w:name="33bd3c8a-d70a-4cdc-a528-738232c0b60c"/>
      <w:r w:rsidRPr="00805BF4">
        <w:rPr>
          <w:rFonts w:ascii="Times New Roman" w:hAnsi="Times New Roman"/>
          <w:color w:val="000000"/>
          <w:sz w:val="28"/>
          <w:lang w:val="ru-RU"/>
        </w:rPr>
        <w:t xml:space="preserve"> Российская электронная школа (Р</w:t>
      </w:r>
      <w:r w:rsidR="00F83E80">
        <w:rPr>
          <w:rFonts w:ascii="Times New Roman" w:hAnsi="Times New Roman"/>
          <w:color w:val="000000"/>
          <w:sz w:val="28"/>
          <w:lang w:val="ru-RU"/>
        </w:rPr>
        <w:t>Э</w:t>
      </w:r>
      <w:r w:rsidRPr="00805BF4">
        <w:rPr>
          <w:rFonts w:ascii="Times New Roman" w:hAnsi="Times New Roman"/>
          <w:color w:val="000000"/>
          <w:sz w:val="28"/>
          <w:lang w:val="ru-RU"/>
        </w:rPr>
        <w:t>Ш)</w:t>
      </w:r>
      <w:bookmarkEnd w:id="22"/>
    </w:p>
    <w:bookmarkEnd w:id="19"/>
    <w:p w:rsidR="00805BF4" w:rsidRPr="00805BF4" w:rsidRDefault="00805BF4">
      <w:pPr>
        <w:rPr>
          <w:lang w:val="ru-RU"/>
        </w:rPr>
      </w:pPr>
    </w:p>
    <w:sectPr w:rsidR="00805BF4" w:rsidRPr="00805B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3010E"/>
    <w:multiLevelType w:val="multilevel"/>
    <w:tmpl w:val="42121F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E274E4"/>
    <w:multiLevelType w:val="multilevel"/>
    <w:tmpl w:val="337203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9C352F"/>
    <w:multiLevelType w:val="hybridMultilevel"/>
    <w:tmpl w:val="0B0E85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9C1DC9"/>
    <w:multiLevelType w:val="multilevel"/>
    <w:tmpl w:val="A9D26F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B81B16"/>
    <w:multiLevelType w:val="hybridMultilevel"/>
    <w:tmpl w:val="3A96082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9D5F42"/>
    <w:multiLevelType w:val="hybridMultilevel"/>
    <w:tmpl w:val="CAE6881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9C0F20"/>
    <w:multiLevelType w:val="hybridMultilevel"/>
    <w:tmpl w:val="24A638B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CA6294"/>
    <w:multiLevelType w:val="multilevel"/>
    <w:tmpl w:val="166A57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0B96923"/>
    <w:multiLevelType w:val="multilevel"/>
    <w:tmpl w:val="60724F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BCA4DFA"/>
    <w:multiLevelType w:val="multilevel"/>
    <w:tmpl w:val="7F5C7E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7"/>
  </w:num>
  <w:num w:numId="5">
    <w:abstractNumId w:val="9"/>
  </w:num>
  <w:num w:numId="6">
    <w:abstractNumId w:val="0"/>
  </w:num>
  <w:num w:numId="7">
    <w:abstractNumId w:val="2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02D"/>
    <w:rsid w:val="003D1C68"/>
    <w:rsid w:val="00606354"/>
    <w:rsid w:val="006F16FA"/>
    <w:rsid w:val="00805BF4"/>
    <w:rsid w:val="008E002D"/>
    <w:rsid w:val="00DA0881"/>
    <w:rsid w:val="00F8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4CE69C-85BE-4099-A6C6-A2227179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805BF4"/>
  </w:style>
  <w:style w:type="numbering" w:customStyle="1" w:styleId="110">
    <w:name w:val="Нет списка11"/>
    <w:next w:val="a2"/>
    <w:uiPriority w:val="99"/>
    <w:semiHidden/>
    <w:unhideWhenUsed/>
    <w:rsid w:val="00805BF4"/>
  </w:style>
  <w:style w:type="paragraph" w:customStyle="1" w:styleId="msonormal0">
    <w:name w:val="msonormal"/>
    <w:basedOn w:val="a"/>
    <w:rsid w:val="00805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Normal (Web)"/>
    <w:basedOn w:val="a"/>
    <w:uiPriority w:val="99"/>
    <w:semiHidden/>
    <w:unhideWhenUsed/>
    <w:rsid w:val="00805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2">
    <w:name w:val="Сетка таблицы1"/>
    <w:basedOn w:val="a1"/>
    <w:next w:val="ac"/>
    <w:uiPriority w:val="39"/>
    <w:rsid w:val="00805BF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05BF4"/>
    <w:pPr>
      <w:spacing w:after="160" w:line="259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7466</Words>
  <Characters>42558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2023-09-24T08:03:00Z</dcterms:created>
  <dcterms:modified xsi:type="dcterms:W3CDTF">2023-09-24T08:06:00Z</dcterms:modified>
</cp:coreProperties>
</file>